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B2" w:rsidRPr="007A7CB2" w:rsidRDefault="007A7CB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Акция «</w:t>
      </w:r>
      <w:r w:rsidRPr="007A7C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Друдовой десант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».</w:t>
      </w:r>
      <w:bookmarkStart w:id="0" w:name="_GoBack"/>
      <w:bookmarkEnd w:id="0"/>
    </w:p>
    <w:p w:rsidR="00B044E8" w:rsidRDefault="00DC53F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C53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период с </w:t>
      </w:r>
      <w:r w:rsidR="00E7541D">
        <w:rPr>
          <w:rFonts w:ascii="Times New Roman" w:hAnsi="Times New Roman" w:cs="Times New Roman"/>
          <w:noProof/>
          <w:sz w:val="28"/>
          <w:szCs w:val="28"/>
          <w:lang w:eastAsia="ru-RU"/>
        </w:rPr>
        <w:t>15 по 25 октября 2018 г., в рамках предметной декады  физической культуры, технологии, ИЗО и музыки,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прошло общешкольное мероприятие по</w:t>
      </w:r>
      <w:r w:rsidR="00127D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благоустройству пришкольной территории, мини-центра и памятника воинам-землякам погибшим в года Великой отечественной войны. В акции приняли участие учащиеся 1-11 классов.</w:t>
      </w:r>
    </w:p>
    <w:p w:rsidR="007E4739" w:rsidRDefault="007E47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4739" w:rsidRPr="00DC53F8" w:rsidRDefault="007E4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Преподаватель-организатор НВП Луценко А.И.</w:t>
      </w:r>
    </w:p>
    <w:sectPr w:rsidR="007E4739" w:rsidRPr="00DC53F8" w:rsidSect="00DC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55"/>
    <w:rsid w:val="00127DA2"/>
    <w:rsid w:val="0014603B"/>
    <w:rsid w:val="00711DF7"/>
    <w:rsid w:val="007A7CB2"/>
    <w:rsid w:val="007E4739"/>
    <w:rsid w:val="00844355"/>
    <w:rsid w:val="00B044E8"/>
    <w:rsid w:val="00DC53F8"/>
    <w:rsid w:val="00E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5DFE7-BF0D-4D33-81EA-67A1132E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2018-10-18T04:19:00Z</cp:lastPrinted>
  <dcterms:created xsi:type="dcterms:W3CDTF">2018-10-17T04:45:00Z</dcterms:created>
  <dcterms:modified xsi:type="dcterms:W3CDTF">2018-10-18T04:19:00Z</dcterms:modified>
</cp:coreProperties>
</file>