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93" w:rsidRDefault="00435734" w:rsidP="0043573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734">
        <w:rPr>
          <w:rFonts w:ascii="Times New Roman" w:hAnsi="Times New Roman" w:cs="Times New Roman"/>
          <w:sz w:val="28"/>
          <w:szCs w:val="28"/>
        </w:rPr>
        <w:t>Открытый урок по естествознанию</w:t>
      </w:r>
    </w:p>
    <w:p w:rsidR="00435734" w:rsidRPr="00435734" w:rsidRDefault="00435734" w:rsidP="004357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2019 года в 5 классе прошел открытый урок по естествознанию на тему: «Движение в живой и неживой природе». Домашнее задание повторили, разгадывая кроссворд, отгадав</w:t>
      </w:r>
      <w:r w:rsidR="00BC0486">
        <w:rPr>
          <w:rFonts w:ascii="Times New Roman" w:hAnsi="Times New Roman" w:cs="Times New Roman"/>
          <w:sz w:val="28"/>
          <w:szCs w:val="28"/>
        </w:rPr>
        <w:t>определили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ключевую тему урока. На поставленную тему 5 класс просмотрел видеоролик, по которому в ходе беседы выяснили, что как живой природе присуще движение, так и не живой. Ученики были активны в течение всего урока.</w:t>
      </w:r>
      <w:r w:rsidR="00BC0486">
        <w:rPr>
          <w:rFonts w:ascii="Times New Roman" w:hAnsi="Times New Roman" w:cs="Times New Roman"/>
          <w:sz w:val="28"/>
          <w:szCs w:val="28"/>
        </w:rPr>
        <w:t xml:space="preserve"> Учитель Саратова Е.А.</w:t>
      </w:r>
    </w:p>
    <w:p w:rsidR="00435734" w:rsidRDefault="00435734"/>
    <w:sectPr w:rsidR="0043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A0"/>
    <w:rsid w:val="00435734"/>
    <w:rsid w:val="00737FA0"/>
    <w:rsid w:val="00A70893"/>
    <w:rsid w:val="00BC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45250-BACE-42CC-9245-A266BEEF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2019-03-11T11:27:00Z</dcterms:created>
  <dcterms:modified xsi:type="dcterms:W3CDTF">2019-03-11T11:39:00Z</dcterms:modified>
</cp:coreProperties>
</file>