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1C" w:rsidRDefault="00531E1C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BBA" w:rsidRDefault="005C0BBA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B5895" w:rsidRPr="00531E1C" w:rsidRDefault="005C0BBA" w:rsidP="005C0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1C">
        <w:rPr>
          <w:rFonts w:ascii="Times New Roman" w:hAnsi="Times New Roman" w:cs="Times New Roman"/>
          <w:b/>
          <w:sz w:val="28"/>
          <w:szCs w:val="28"/>
        </w:rPr>
        <w:t>Декады казахского языка и истории</w:t>
      </w:r>
    </w:p>
    <w:p w:rsidR="005C0BBA" w:rsidRDefault="005C0BBA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11.12.17 – 23.12.17</w:t>
      </w:r>
    </w:p>
    <w:p w:rsidR="00531E1C" w:rsidRDefault="00531E1C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842"/>
        <w:gridCol w:w="2941"/>
      </w:tblGrid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 казахского языка и истории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«Политика без галстуков»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изучаю казахский язык»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патриотических песен на казахском языке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5C0BBA" w:rsidRPr="00B9366C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Библиотечная выставка «</w:t>
            </w:r>
            <w:r w:rsidR="00B93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</w:t>
            </w:r>
            <w:r w:rsidR="00B9366C">
              <w:rPr>
                <w:rFonts w:ascii="Times New Roman" w:hAnsi="Times New Roman" w:cs="Times New Roman"/>
                <w:sz w:val="28"/>
                <w:szCs w:val="28"/>
              </w:rPr>
              <w:t>» («Духовное возрождение»)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А.Л.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5C0BBA" w:rsidRPr="00B9366C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Ғайжайыр алаңы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(«Поле чудес»)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 «Этническое многообразие современного Казахстана»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Независимости РК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9366C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B9366C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казахским национальным играм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 И.Н.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казахских сказок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5C0BBA" w:rsidRP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ңыз қалай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941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«Умники и умницы»</w:t>
            </w:r>
          </w:p>
        </w:tc>
        <w:tc>
          <w:tcPr>
            <w:tcW w:w="1276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941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31E1C" w:rsidTr="005C0BBA">
        <w:tc>
          <w:tcPr>
            <w:tcW w:w="675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531E1C" w:rsidRP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«XXI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ғасыр кошбасшысы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(«Лидер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века») </w:t>
            </w:r>
          </w:p>
        </w:tc>
        <w:tc>
          <w:tcPr>
            <w:tcW w:w="1276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941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31E1C" w:rsidTr="005C0BBA">
        <w:tc>
          <w:tcPr>
            <w:tcW w:w="675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BBA" w:rsidRPr="005C0BBA" w:rsidRDefault="005C0BBA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BBA" w:rsidRDefault="005C0BB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1E1C" w:rsidRPr="005C0BBA" w:rsidRDefault="00531E1C" w:rsidP="00531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ГЦ:               /Бондаренко С.Г./</w:t>
      </w:r>
    </w:p>
    <w:sectPr w:rsidR="00531E1C" w:rsidRPr="005C0BBA" w:rsidSect="005C0B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88"/>
    <w:rsid w:val="00531E1C"/>
    <w:rsid w:val="005C0BBA"/>
    <w:rsid w:val="00B9366C"/>
    <w:rsid w:val="00C62888"/>
    <w:rsid w:val="00E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BA"/>
    <w:pPr>
      <w:spacing w:after="0" w:line="240" w:lineRule="auto"/>
    </w:pPr>
  </w:style>
  <w:style w:type="table" w:styleId="a4">
    <w:name w:val="Table Grid"/>
    <w:basedOn w:val="a1"/>
    <w:uiPriority w:val="59"/>
    <w:rsid w:val="005C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BA"/>
    <w:pPr>
      <w:spacing w:after="0" w:line="240" w:lineRule="auto"/>
    </w:pPr>
  </w:style>
  <w:style w:type="table" w:styleId="a4">
    <w:name w:val="Table Grid"/>
    <w:basedOn w:val="a1"/>
    <w:uiPriority w:val="59"/>
    <w:rsid w:val="005C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2017-12-11T10:14:00Z</dcterms:created>
  <dcterms:modified xsi:type="dcterms:W3CDTF">2017-12-11T10:44:00Z</dcterms:modified>
</cp:coreProperties>
</file>